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19C4" w14:textId="19E8CC9E" w:rsidR="0023776D" w:rsidRPr="009263E3" w:rsidRDefault="000C3640" w:rsidP="00680232">
      <w:r w:rsidRPr="009263E3">
        <w:rPr>
          <w:noProof/>
        </w:rPr>
        <w:drawing>
          <wp:anchor distT="0" distB="0" distL="114300" distR="114300" simplePos="0" relativeHeight="251648512" behindDoc="1" locked="0" layoutInCell="1" allowOverlap="1" wp14:anchorId="789A9FE1" wp14:editId="1EFAE626">
            <wp:simplePos x="0" y="0"/>
            <wp:positionH relativeFrom="column">
              <wp:posOffset>298450</wp:posOffset>
            </wp:positionH>
            <wp:positionV relativeFrom="paragraph">
              <wp:posOffset>-165100</wp:posOffset>
            </wp:positionV>
            <wp:extent cx="1384300" cy="1524000"/>
            <wp:effectExtent l="0" t="0" r="6350" b="0"/>
            <wp:wrapNone/>
            <wp:docPr id="1" name="圖片 1" descr="C:\Users\User\Desktop\基金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基金會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43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43D7B" w14:textId="72073B6D" w:rsidR="0023776D" w:rsidRPr="009263E3" w:rsidRDefault="009263E3" w:rsidP="009263E3">
      <w:pPr>
        <w:jc w:val="center"/>
        <w:rPr>
          <w:b/>
          <w:sz w:val="40"/>
          <w:szCs w:val="40"/>
        </w:rPr>
      </w:pPr>
      <w:r>
        <w:rPr>
          <w:rFonts w:hint="eastAsia"/>
          <w:b/>
          <w:sz w:val="40"/>
          <w:szCs w:val="40"/>
        </w:rPr>
        <w:t xml:space="preserve">       </w:t>
      </w:r>
      <w:r w:rsidR="00E41E98" w:rsidRPr="009263E3">
        <w:rPr>
          <w:rFonts w:hint="eastAsia"/>
          <w:b/>
          <w:sz w:val="40"/>
          <w:szCs w:val="40"/>
        </w:rPr>
        <w:t>財團法人周聯華牧師紀念基金會</w:t>
      </w:r>
    </w:p>
    <w:p w14:paraId="60B78A3F" w14:textId="089CA69F" w:rsidR="002E4766" w:rsidRPr="009263E3" w:rsidRDefault="002E4766" w:rsidP="009263E3">
      <w:pPr>
        <w:spacing w:line="400" w:lineRule="exact"/>
        <w:jc w:val="center"/>
        <w:rPr>
          <w:rFonts w:cs="Times New Roman"/>
          <w:sz w:val="28"/>
          <w:szCs w:val="28"/>
        </w:rPr>
      </w:pPr>
      <w:r w:rsidRPr="009263E3">
        <w:rPr>
          <w:rFonts w:cs="Times New Roman"/>
          <w:sz w:val="28"/>
          <w:szCs w:val="28"/>
        </w:rPr>
        <w:t xml:space="preserve">Email: </w:t>
      </w:r>
      <w:hyperlink r:id="rId7" w:history="1">
        <w:r w:rsidRPr="009263E3">
          <w:rPr>
            <w:rStyle w:val="a9"/>
            <w:rFonts w:cs="Times New Roman"/>
            <w:sz w:val="28"/>
            <w:szCs w:val="28"/>
          </w:rPr>
          <w:t>revclh20160806@gmail.com</w:t>
        </w:r>
      </w:hyperlink>
    </w:p>
    <w:p w14:paraId="7C3F88BF" w14:textId="77777777" w:rsidR="000C3640" w:rsidRPr="009263E3" w:rsidRDefault="000C3640" w:rsidP="000C3640">
      <w:pPr>
        <w:spacing w:line="400" w:lineRule="exact"/>
        <w:jc w:val="center"/>
        <w:rPr>
          <w:rFonts w:cs="Times New Roman"/>
          <w:sz w:val="28"/>
          <w:szCs w:val="28"/>
        </w:rPr>
      </w:pPr>
    </w:p>
    <w:p w14:paraId="2C6DFCE0" w14:textId="3B1F69BD" w:rsidR="0023776D" w:rsidRPr="009263E3" w:rsidRDefault="0023776D" w:rsidP="00680232"/>
    <w:p w14:paraId="128AF006" w14:textId="611E1DD4" w:rsidR="0023776D" w:rsidRPr="009263E3" w:rsidRDefault="0023776D" w:rsidP="00680232"/>
    <w:p w14:paraId="7726D711" w14:textId="77777777" w:rsidR="004636D5" w:rsidRPr="009263E3" w:rsidRDefault="004636D5" w:rsidP="009263E3">
      <w:pPr>
        <w:jc w:val="right"/>
        <w:rPr>
          <w:rFonts w:cs="Times New Roman"/>
        </w:rPr>
      </w:pPr>
      <w:r w:rsidRPr="009263E3">
        <w:rPr>
          <w:rFonts w:cs="Times New Roman"/>
        </w:rPr>
        <w:t>202</w:t>
      </w:r>
      <w:r w:rsidR="00807A32" w:rsidRPr="009263E3">
        <w:rPr>
          <w:rFonts w:cs="Times New Roman" w:hint="eastAsia"/>
        </w:rPr>
        <w:t>6</w:t>
      </w:r>
      <w:r w:rsidRPr="009263E3">
        <w:rPr>
          <w:rFonts w:cs="Times New Roman"/>
        </w:rPr>
        <w:t>年</w:t>
      </w:r>
      <w:r w:rsidR="003E16F8" w:rsidRPr="009263E3">
        <w:rPr>
          <w:rFonts w:cs="Times New Roman" w:hint="eastAsia"/>
        </w:rPr>
        <w:t>1</w:t>
      </w:r>
      <w:r w:rsidRPr="009263E3">
        <w:rPr>
          <w:rFonts w:cs="Times New Roman"/>
        </w:rPr>
        <w:t>月</w:t>
      </w:r>
    </w:p>
    <w:p w14:paraId="28158C8E" w14:textId="1644430A" w:rsidR="00E60327" w:rsidRPr="009263E3" w:rsidRDefault="00E60327" w:rsidP="009263E3">
      <w:pPr>
        <w:spacing w:line="0" w:lineRule="atLeast"/>
        <w:rPr>
          <w:sz w:val="28"/>
          <w:szCs w:val="24"/>
        </w:rPr>
      </w:pPr>
    </w:p>
    <w:p w14:paraId="5DBDF448" w14:textId="74D17D12" w:rsidR="004636D5" w:rsidRPr="009263E3" w:rsidRDefault="004636D5" w:rsidP="009263E3">
      <w:pPr>
        <w:widowControl/>
        <w:spacing w:line="0" w:lineRule="atLeast"/>
        <w:rPr>
          <w:rFonts w:cs="新細明體"/>
          <w:kern w:val="0"/>
          <w:sz w:val="28"/>
          <w:szCs w:val="28"/>
        </w:rPr>
      </w:pPr>
      <w:r w:rsidRPr="009263E3">
        <w:rPr>
          <w:rFonts w:cs="新細明體" w:hint="eastAsia"/>
          <w:kern w:val="0"/>
          <w:sz w:val="28"/>
          <w:szCs w:val="28"/>
        </w:rPr>
        <w:t>敬</w:t>
      </w:r>
      <w:r w:rsidR="00B2617E" w:rsidRPr="009263E3">
        <w:rPr>
          <w:rFonts w:cs="新細明體" w:hint="eastAsia"/>
          <w:kern w:val="0"/>
          <w:sz w:val="28"/>
          <w:szCs w:val="28"/>
        </w:rPr>
        <w:t>愛的牧長</w:t>
      </w:r>
      <w:r w:rsidRPr="009263E3">
        <w:rPr>
          <w:rFonts w:cs="新細明體" w:hint="eastAsia"/>
          <w:kern w:val="0"/>
          <w:sz w:val="28"/>
          <w:szCs w:val="28"/>
        </w:rPr>
        <w:t>平安</w:t>
      </w:r>
    </w:p>
    <w:p w14:paraId="5B51600C" w14:textId="6086E617" w:rsidR="004636D5" w:rsidRPr="009263E3" w:rsidRDefault="004636D5" w:rsidP="009263E3">
      <w:pPr>
        <w:widowControl/>
        <w:spacing w:line="0" w:lineRule="atLeast"/>
        <w:rPr>
          <w:rFonts w:cs="新細明體"/>
          <w:color w:val="222222"/>
          <w:kern w:val="0"/>
          <w:sz w:val="28"/>
          <w:szCs w:val="28"/>
        </w:rPr>
      </w:pPr>
    </w:p>
    <w:p w14:paraId="5BDE89CB" w14:textId="7BFA3334" w:rsidR="004636D5" w:rsidRPr="009263E3" w:rsidRDefault="004636D5" w:rsidP="009263E3">
      <w:pPr>
        <w:widowControl/>
        <w:spacing w:line="0" w:lineRule="atLeast"/>
        <w:rPr>
          <w:rFonts w:cs="新細明體"/>
          <w:color w:val="222222"/>
          <w:kern w:val="0"/>
          <w:sz w:val="28"/>
          <w:szCs w:val="28"/>
        </w:rPr>
      </w:pPr>
      <w:r w:rsidRPr="009263E3">
        <w:rPr>
          <w:rFonts w:cs="新細明體" w:hint="eastAsia"/>
          <w:color w:val="222222"/>
          <w:kern w:val="0"/>
          <w:sz w:val="28"/>
          <w:szCs w:val="28"/>
        </w:rPr>
        <w:t>財團法人周聯華牧師紀念基金會為鼓勵學人對基督教學術與文化之相關主題進行深入而有系統之研究，特設立</w:t>
      </w:r>
      <w:r w:rsidRPr="009263E3">
        <w:rPr>
          <w:rFonts w:cs="新細明體" w:hint="eastAsia"/>
          <w:b/>
          <w:bCs/>
          <w:color w:val="222222"/>
          <w:kern w:val="0"/>
          <w:sz w:val="28"/>
          <w:szCs w:val="28"/>
        </w:rPr>
        <w:t>神學研究獎助計畫</w:t>
      </w:r>
      <w:r w:rsidRPr="009263E3">
        <w:rPr>
          <w:rFonts w:cs="新細明體" w:hint="eastAsia"/>
          <w:color w:val="222222"/>
          <w:kern w:val="0"/>
          <w:sz w:val="28"/>
          <w:szCs w:val="28"/>
        </w:rPr>
        <w:t>之獎勵。謹將相關獎勵細節提供於</w:t>
      </w:r>
      <w:r w:rsidR="009263E3" w:rsidRPr="009263E3">
        <w:rPr>
          <w:rFonts w:cs="新細明體" w:hint="eastAsia"/>
          <w:color w:val="222222"/>
          <w:kern w:val="0"/>
          <w:sz w:val="28"/>
          <w:szCs w:val="28"/>
        </w:rPr>
        <w:t>後</w:t>
      </w:r>
      <w:r w:rsidRPr="009263E3">
        <w:rPr>
          <w:rFonts w:cs="新細明體" w:hint="eastAsia"/>
          <w:color w:val="222222"/>
          <w:kern w:val="0"/>
          <w:sz w:val="28"/>
          <w:szCs w:val="28"/>
        </w:rPr>
        <w:t>，煩請將此訊息轉知貴校師生為禱</w:t>
      </w:r>
      <w:r w:rsidR="009263E3" w:rsidRPr="009263E3">
        <w:rPr>
          <w:rFonts w:cs="新細明體" w:hint="eastAsia"/>
          <w:color w:val="222222"/>
          <w:kern w:val="0"/>
          <w:sz w:val="28"/>
          <w:szCs w:val="28"/>
        </w:rPr>
        <w:t>！</w:t>
      </w:r>
    </w:p>
    <w:p w14:paraId="03591DFF" w14:textId="4C0BD0AB" w:rsidR="004636D5" w:rsidRPr="009263E3" w:rsidRDefault="009263E3" w:rsidP="009263E3">
      <w:pPr>
        <w:widowControl/>
        <w:spacing w:line="0" w:lineRule="atLeast"/>
        <w:rPr>
          <w:rFonts w:cs="新細明體"/>
          <w:color w:val="222222"/>
          <w:kern w:val="0"/>
          <w:sz w:val="28"/>
          <w:szCs w:val="28"/>
        </w:rPr>
      </w:pPr>
      <w:r w:rsidRPr="009263E3">
        <w:rPr>
          <w:noProof/>
          <w:sz w:val="28"/>
          <w:szCs w:val="24"/>
        </w:rPr>
        <w:drawing>
          <wp:anchor distT="0" distB="0" distL="114300" distR="114300" simplePos="0" relativeHeight="251668992" behindDoc="1" locked="0" layoutInCell="1" allowOverlap="1" wp14:anchorId="345004B0" wp14:editId="3BAE371E">
            <wp:simplePos x="0" y="0"/>
            <wp:positionH relativeFrom="column">
              <wp:posOffset>4965700</wp:posOffset>
            </wp:positionH>
            <wp:positionV relativeFrom="paragraph">
              <wp:posOffset>144145</wp:posOffset>
            </wp:positionV>
            <wp:extent cx="1308100" cy="1308100"/>
            <wp:effectExtent l="0" t="0" r="6350" b="6350"/>
            <wp:wrapNone/>
            <wp:docPr id="1340568790" name="圖片 1" descr="一張含有 樣式, 像素,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68790" name="圖片 1" descr="一張含有 樣式, 像素, 設計 的圖片&#10;&#10;AI 產生的內容可能不正確。"/>
                    <pic:cNvPicPr/>
                  </pic:nvPicPr>
                  <pic:blipFill>
                    <a:blip r:embed="rId8">
                      <a:extLst>
                        <a:ext uri="{28A0092B-C50C-407E-A947-70E740481C1C}">
                          <a14:useLocalDpi xmlns:a14="http://schemas.microsoft.com/office/drawing/2010/main" val="0"/>
                        </a:ext>
                      </a:extLst>
                    </a:blip>
                    <a:stretch>
                      <a:fillRect/>
                    </a:stretch>
                  </pic:blipFill>
                  <pic:spPr>
                    <a:xfrm>
                      <a:off x="0" y="0"/>
                      <a:ext cx="1308100" cy="1308100"/>
                    </a:xfrm>
                    <a:prstGeom prst="rect">
                      <a:avLst/>
                    </a:prstGeom>
                  </pic:spPr>
                </pic:pic>
              </a:graphicData>
            </a:graphic>
            <wp14:sizeRelH relativeFrom="page">
              <wp14:pctWidth>0</wp14:pctWidth>
            </wp14:sizeRelH>
            <wp14:sizeRelV relativeFrom="page">
              <wp14:pctHeight>0</wp14:pctHeight>
            </wp14:sizeRelV>
          </wp:anchor>
        </w:drawing>
      </w:r>
    </w:p>
    <w:p w14:paraId="0CE06CAC" w14:textId="329815AF" w:rsidR="004636D5" w:rsidRPr="009263E3" w:rsidRDefault="004636D5" w:rsidP="009263E3">
      <w:pPr>
        <w:widowControl/>
        <w:spacing w:line="0" w:lineRule="atLeast"/>
        <w:rPr>
          <w:rFonts w:cs="新細明體"/>
          <w:color w:val="222222"/>
          <w:kern w:val="0"/>
          <w:sz w:val="28"/>
          <w:szCs w:val="28"/>
        </w:rPr>
      </w:pPr>
      <w:r w:rsidRPr="009263E3">
        <w:rPr>
          <w:rFonts w:cs="新細明體" w:hint="eastAsia"/>
          <w:color w:val="222222"/>
          <w:kern w:val="0"/>
          <w:sz w:val="28"/>
          <w:szCs w:val="28"/>
        </w:rPr>
        <w:t>獎助主題</w:t>
      </w:r>
      <w:r w:rsidR="009263E3" w:rsidRPr="009263E3">
        <w:rPr>
          <w:rFonts w:cs="Times New Roman" w:hint="eastAsia"/>
          <w:color w:val="222222"/>
          <w:kern w:val="0"/>
          <w:sz w:val="28"/>
          <w:szCs w:val="28"/>
        </w:rPr>
        <w:t>：</w:t>
      </w:r>
      <w:r w:rsidRPr="009263E3">
        <w:rPr>
          <w:rFonts w:cs="新細明體" w:hint="eastAsia"/>
          <w:color w:val="222222"/>
          <w:kern w:val="0"/>
          <w:sz w:val="28"/>
          <w:szCs w:val="28"/>
        </w:rPr>
        <w:t>以</w:t>
      </w:r>
      <w:r w:rsidRPr="009263E3">
        <w:rPr>
          <w:rFonts w:cs="新細明體" w:hint="eastAsia"/>
          <w:bCs/>
          <w:kern w:val="0"/>
          <w:sz w:val="28"/>
          <w:szCs w:val="28"/>
        </w:rPr>
        <w:t>基督教本色化神學之研究</w:t>
      </w:r>
      <w:r w:rsidRPr="009263E3">
        <w:rPr>
          <w:rFonts w:cs="新細明體" w:hint="eastAsia"/>
          <w:color w:val="222222"/>
          <w:kern w:val="0"/>
          <w:sz w:val="28"/>
          <w:szCs w:val="28"/>
        </w:rPr>
        <w:t>為主題</w:t>
      </w:r>
    </w:p>
    <w:p w14:paraId="18B5BC55" w14:textId="0ECF0B3B" w:rsidR="004636D5" w:rsidRPr="009263E3" w:rsidRDefault="004636D5" w:rsidP="009263E3">
      <w:pPr>
        <w:widowControl/>
        <w:spacing w:line="0" w:lineRule="atLeast"/>
        <w:rPr>
          <w:rFonts w:cs="Times New Roman"/>
          <w:color w:val="222222"/>
          <w:kern w:val="0"/>
          <w:sz w:val="28"/>
          <w:szCs w:val="28"/>
        </w:rPr>
      </w:pPr>
      <w:r w:rsidRPr="009263E3">
        <w:rPr>
          <w:rFonts w:cs="新細明體" w:hint="eastAsia"/>
          <w:color w:val="222222"/>
          <w:kern w:val="0"/>
          <w:sz w:val="28"/>
          <w:szCs w:val="28"/>
        </w:rPr>
        <w:t>獎學金申請時間</w:t>
      </w:r>
      <w:r w:rsidR="009263E3" w:rsidRPr="009263E3">
        <w:rPr>
          <w:rFonts w:cs="Times New Roman" w:hint="eastAsia"/>
          <w:color w:val="222222"/>
          <w:kern w:val="0"/>
          <w:sz w:val="28"/>
          <w:szCs w:val="28"/>
        </w:rPr>
        <w:t>：</w:t>
      </w:r>
      <w:r w:rsidRPr="009263E3">
        <w:rPr>
          <w:rFonts w:cs="Times New Roman"/>
          <w:color w:val="222222"/>
          <w:kern w:val="0"/>
          <w:sz w:val="28"/>
          <w:szCs w:val="28"/>
        </w:rPr>
        <w:t>202</w:t>
      </w:r>
      <w:r w:rsidR="008C7B5D" w:rsidRPr="009263E3">
        <w:rPr>
          <w:rFonts w:cs="Times New Roman" w:hint="eastAsia"/>
          <w:color w:val="222222"/>
          <w:kern w:val="0"/>
          <w:sz w:val="28"/>
          <w:szCs w:val="28"/>
        </w:rPr>
        <w:t>6</w:t>
      </w:r>
      <w:r w:rsidRPr="009263E3">
        <w:rPr>
          <w:rFonts w:cs="Times New Roman"/>
          <w:color w:val="222222"/>
          <w:kern w:val="0"/>
          <w:sz w:val="28"/>
          <w:szCs w:val="28"/>
        </w:rPr>
        <w:t>年</w:t>
      </w:r>
      <w:r w:rsidR="003E16F8" w:rsidRPr="009263E3">
        <w:rPr>
          <w:rFonts w:cs="Times New Roman"/>
          <w:color w:val="222222"/>
          <w:kern w:val="0"/>
          <w:sz w:val="28"/>
          <w:szCs w:val="28"/>
        </w:rPr>
        <w:t>1</w:t>
      </w:r>
      <w:r w:rsidRPr="009263E3">
        <w:rPr>
          <w:rFonts w:cs="Times New Roman"/>
          <w:color w:val="222222"/>
          <w:kern w:val="0"/>
          <w:sz w:val="28"/>
          <w:szCs w:val="28"/>
        </w:rPr>
        <w:t>月</w:t>
      </w:r>
      <w:r w:rsidR="003E16F8" w:rsidRPr="009263E3">
        <w:rPr>
          <w:rFonts w:cs="Times New Roman"/>
          <w:color w:val="222222"/>
          <w:kern w:val="0"/>
          <w:sz w:val="28"/>
          <w:szCs w:val="28"/>
        </w:rPr>
        <w:t>1</w:t>
      </w:r>
      <w:r w:rsidRPr="009263E3">
        <w:rPr>
          <w:rFonts w:cs="Times New Roman"/>
          <w:color w:val="222222"/>
          <w:kern w:val="0"/>
          <w:sz w:val="28"/>
          <w:szCs w:val="28"/>
        </w:rPr>
        <w:t>日至</w:t>
      </w:r>
      <w:r w:rsidR="003E16F8" w:rsidRPr="009263E3">
        <w:rPr>
          <w:rFonts w:cs="Times New Roman"/>
          <w:color w:val="222222"/>
          <w:kern w:val="0"/>
          <w:sz w:val="28"/>
          <w:szCs w:val="28"/>
        </w:rPr>
        <w:t>3</w:t>
      </w:r>
      <w:r w:rsidRPr="009263E3">
        <w:rPr>
          <w:rFonts w:cs="Times New Roman"/>
          <w:color w:val="222222"/>
          <w:kern w:val="0"/>
          <w:sz w:val="28"/>
          <w:szCs w:val="28"/>
        </w:rPr>
        <w:t>月</w:t>
      </w:r>
      <w:r w:rsidR="003E16F8" w:rsidRPr="009263E3">
        <w:rPr>
          <w:rFonts w:cs="Times New Roman"/>
          <w:color w:val="222222"/>
          <w:kern w:val="0"/>
          <w:sz w:val="28"/>
          <w:szCs w:val="28"/>
        </w:rPr>
        <w:t>31</w:t>
      </w:r>
      <w:r w:rsidRPr="009263E3">
        <w:rPr>
          <w:rFonts w:cs="Times New Roman"/>
          <w:color w:val="222222"/>
          <w:kern w:val="0"/>
          <w:sz w:val="28"/>
          <w:szCs w:val="28"/>
        </w:rPr>
        <w:t>日</w:t>
      </w:r>
    </w:p>
    <w:p w14:paraId="0F06C50D" w14:textId="29CFA2E7" w:rsidR="004636D5" w:rsidRPr="009263E3" w:rsidRDefault="004636D5" w:rsidP="009263E3">
      <w:pPr>
        <w:widowControl/>
        <w:spacing w:line="0" w:lineRule="atLeast"/>
        <w:rPr>
          <w:rFonts w:cs="新細明體"/>
          <w:color w:val="222222"/>
          <w:kern w:val="0"/>
          <w:sz w:val="28"/>
          <w:szCs w:val="28"/>
        </w:rPr>
      </w:pPr>
    </w:p>
    <w:p w14:paraId="11C231BB" w14:textId="12DC7C82" w:rsidR="004636D5" w:rsidRPr="009263E3" w:rsidRDefault="004636D5" w:rsidP="009263E3">
      <w:pPr>
        <w:widowControl/>
        <w:spacing w:line="0" w:lineRule="atLeast"/>
        <w:rPr>
          <w:rFonts w:cs="新細明體"/>
          <w:kern w:val="0"/>
          <w:sz w:val="28"/>
          <w:szCs w:val="28"/>
        </w:rPr>
      </w:pPr>
      <w:r w:rsidRPr="009263E3">
        <w:rPr>
          <w:rFonts w:cs="新細明體" w:hint="eastAsia"/>
          <w:kern w:val="0"/>
          <w:sz w:val="28"/>
          <w:szCs w:val="28"/>
        </w:rPr>
        <w:t>請鼓勵申請者務必上網</w:t>
      </w:r>
      <w:r w:rsidRPr="009263E3">
        <w:rPr>
          <w:rFonts w:cs="新細明體" w:hint="eastAsia"/>
          <w:b/>
          <w:bCs/>
          <w:kern w:val="0"/>
          <w:sz w:val="28"/>
          <w:szCs w:val="28"/>
        </w:rPr>
        <w:t>瞭解相關細節</w:t>
      </w:r>
      <w:r w:rsidRPr="009263E3">
        <w:rPr>
          <w:rFonts w:cs="新細明體" w:hint="eastAsia"/>
          <w:kern w:val="0"/>
          <w:sz w:val="28"/>
          <w:szCs w:val="28"/>
        </w:rPr>
        <w:t>及</w:t>
      </w:r>
      <w:r w:rsidRPr="009263E3">
        <w:rPr>
          <w:rFonts w:cs="新細明體" w:hint="eastAsia"/>
          <w:b/>
          <w:bCs/>
          <w:kern w:val="0"/>
          <w:sz w:val="28"/>
          <w:szCs w:val="28"/>
        </w:rPr>
        <w:t>下載相關申請表格</w:t>
      </w:r>
    </w:p>
    <w:p w14:paraId="61FA9AA3" w14:textId="40655CC5" w:rsidR="004636D5" w:rsidRPr="009263E3" w:rsidRDefault="00A55432" w:rsidP="009263E3">
      <w:pPr>
        <w:widowControl/>
        <w:spacing w:line="0" w:lineRule="atLeast"/>
        <w:rPr>
          <w:rFonts w:cs="新細明體"/>
          <w:color w:val="222222"/>
          <w:kern w:val="0"/>
          <w:sz w:val="28"/>
          <w:szCs w:val="28"/>
        </w:rPr>
      </w:pPr>
      <w:hyperlink r:id="rId9" w:history="1">
        <w:r w:rsidRPr="009263E3">
          <w:rPr>
            <w:rStyle w:val="a9"/>
            <w:rFonts w:cs="新細明體"/>
            <w:kern w:val="0"/>
            <w:sz w:val="28"/>
            <w:szCs w:val="28"/>
          </w:rPr>
          <w:t>https://drlienhwachowfoundation.org/study/</w:t>
        </w:r>
      </w:hyperlink>
    </w:p>
    <w:p w14:paraId="660B58E5" w14:textId="15D232FD" w:rsidR="00A55432" w:rsidRPr="009263E3" w:rsidRDefault="00A55432" w:rsidP="009263E3">
      <w:pPr>
        <w:widowControl/>
        <w:spacing w:line="0" w:lineRule="atLeast"/>
        <w:rPr>
          <w:rFonts w:cs="新細明體"/>
          <w:color w:val="222222"/>
          <w:kern w:val="0"/>
          <w:sz w:val="28"/>
          <w:szCs w:val="28"/>
        </w:rPr>
      </w:pPr>
    </w:p>
    <w:tbl>
      <w:tblPr>
        <w:tblW w:w="5000" w:type="pct"/>
        <w:tblCellMar>
          <w:left w:w="0" w:type="dxa"/>
          <w:right w:w="0" w:type="dxa"/>
        </w:tblCellMar>
        <w:tblLook w:val="04A0" w:firstRow="1" w:lastRow="0" w:firstColumn="1" w:lastColumn="0" w:noHBand="0" w:noVBand="1"/>
      </w:tblPr>
      <w:tblGrid>
        <w:gridCol w:w="496"/>
        <w:gridCol w:w="2867"/>
        <w:gridCol w:w="4158"/>
        <w:gridCol w:w="2441"/>
      </w:tblGrid>
      <w:tr w:rsidR="004636D5" w:rsidRPr="009263E3" w14:paraId="62FFFC55" w14:textId="77777777" w:rsidTr="009263E3">
        <w:trPr>
          <w:trHeight w:val="556"/>
        </w:trPr>
        <w:tc>
          <w:tcPr>
            <w:tcW w:w="2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5E48CB" w14:textId="6E8C0E53" w:rsidR="004636D5" w:rsidRPr="009263E3" w:rsidRDefault="009263E3" w:rsidP="009263E3">
            <w:pPr>
              <w:widowControl/>
              <w:spacing w:line="0" w:lineRule="atLeast"/>
              <w:rPr>
                <w:rFonts w:cs="Helvetica"/>
                <w:color w:val="222222"/>
                <w:kern w:val="0"/>
                <w:sz w:val="28"/>
                <w:szCs w:val="28"/>
              </w:rPr>
            </w:pPr>
            <w:r w:rsidRPr="009263E3">
              <w:rPr>
                <w:rFonts w:cs="Helvetica" w:hint="eastAsia"/>
                <w:color w:val="222222"/>
                <w:kern w:val="0"/>
                <w:sz w:val="28"/>
                <w:szCs w:val="28"/>
              </w:rPr>
              <w:t>類別</w:t>
            </w:r>
          </w:p>
        </w:tc>
        <w:tc>
          <w:tcPr>
            <w:tcW w:w="14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1B7A66" w14:textId="77777777" w:rsidR="004636D5" w:rsidRPr="009263E3" w:rsidRDefault="004636D5" w:rsidP="009263E3">
            <w:pPr>
              <w:widowControl/>
              <w:spacing w:line="0" w:lineRule="atLeast"/>
              <w:jc w:val="center"/>
              <w:rPr>
                <w:rFonts w:cs="新細明體"/>
                <w:color w:val="222222"/>
                <w:kern w:val="0"/>
                <w:sz w:val="28"/>
                <w:szCs w:val="28"/>
              </w:rPr>
            </w:pPr>
            <w:r w:rsidRPr="009263E3">
              <w:rPr>
                <w:rFonts w:cs="新細明體" w:hint="eastAsia"/>
                <w:color w:val="222222"/>
                <w:kern w:val="0"/>
                <w:sz w:val="28"/>
                <w:szCs w:val="28"/>
              </w:rPr>
              <w:t>申請資格</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336F0D" w14:textId="77777777" w:rsidR="004636D5" w:rsidRPr="009263E3" w:rsidRDefault="004636D5" w:rsidP="009263E3">
            <w:pPr>
              <w:widowControl/>
              <w:spacing w:line="0" w:lineRule="atLeast"/>
              <w:jc w:val="center"/>
              <w:rPr>
                <w:rFonts w:cs="新細明體"/>
                <w:color w:val="222222"/>
                <w:kern w:val="0"/>
                <w:sz w:val="28"/>
                <w:szCs w:val="28"/>
              </w:rPr>
            </w:pPr>
            <w:r w:rsidRPr="009263E3">
              <w:rPr>
                <w:rFonts w:cs="新細明體" w:hint="eastAsia"/>
                <w:color w:val="222222"/>
                <w:kern w:val="0"/>
                <w:sz w:val="28"/>
                <w:szCs w:val="28"/>
              </w:rPr>
              <w:t>每年</w:t>
            </w:r>
          </w:p>
          <w:p w14:paraId="6D3810F3" w14:textId="77777777" w:rsidR="004636D5" w:rsidRPr="009263E3" w:rsidRDefault="004636D5" w:rsidP="009263E3">
            <w:pPr>
              <w:widowControl/>
              <w:spacing w:line="0" w:lineRule="atLeast"/>
              <w:jc w:val="center"/>
              <w:rPr>
                <w:rFonts w:cs="新細明體"/>
                <w:color w:val="222222"/>
                <w:kern w:val="0"/>
                <w:sz w:val="28"/>
                <w:szCs w:val="28"/>
              </w:rPr>
            </w:pPr>
            <w:r w:rsidRPr="009263E3">
              <w:rPr>
                <w:rFonts w:cs="Times New Roman"/>
                <w:color w:val="222222"/>
                <w:kern w:val="0"/>
                <w:sz w:val="28"/>
                <w:szCs w:val="28"/>
              </w:rPr>
              <w:t>(</w:t>
            </w:r>
            <w:r w:rsidRPr="009263E3">
              <w:rPr>
                <w:rFonts w:cs="新細明體" w:hint="eastAsia"/>
                <w:color w:val="222222"/>
                <w:kern w:val="0"/>
                <w:sz w:val="28"/>
                <w:szCs w:val="28"/>
              </w:rPr>
              <w:t>每名</w:t>
            </w:r>
            <w:r w:rsidRPr="009263E3">
              <w:rPr>
                <w:rFonts w:cs="Times New Roman"/>
                <w:color w:val="222222"/>
                <w:kern w:val="0"/>
                <w:sz w:val="28"/>
                <w:szCs w:val="28"/>
              </w:rPr>
              <w:t>)</w:t>
            </w:r>
            <w:r w:rsidRPr="009263E3">
              <w:rPr>
                <w:rFonts w:cs="新細明體" w:hint="eastAsia"/>
                <w:color w:val="222222"/>
                <w:kern w:val="0"/>
                <w:sz w:val="28"/>
                <w:szCs w:val="28"/>
              </w:rPr>
              <w:t>獎助金額</w:t>
            </w:r>
          </w:p>
        </w:tc>
        <w:tc>
          <w:tcPr>
            <w:tcW w:w="12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EF2235" w14:textId="638FCAED" w:rsidR="004636D5" w:rsidRPr="009263E3" w:rsidRDefault="004636D5" w:rsidP="009263E3">
            <w:pPr>
              <w:widowControl/>
              <w:spacing w:line="0" w:lineRule="atLeast"/>
              <w:jc w:val="center"/>
              <w:rPr>
                <w:rFonts w:cs="新細明體"/>
                <w:color w:val="222222"/>
                <w:kern w:val="0"/>
                <w:sz w:val="28"/>
                <w:szCs w:val="28"/>
              </w:rPr>
            </w:pPr>
            <w:r w:rsidRPr="009263E3">
              <w:rPr>
                <w:rFonts w:cs="新細明體" w:hint="eastAsia"/>
                <w:color w:val="222222"/>
                <w:kern w:val="0"/>
                <w:sz w:val="28"/>
                <w:szCs w:val="28"/>
              </w:rPr>
              <w:t>每年名額</w:t>
            </w:r>
          </w:p>
        </w:tc>
      </w:tr>
      <w:tr w:rsidR="004636D5" w:rsidRPr="009263E3" w14:paraId="14BDBF1F" w14:textId="77777777" w:rsidTr="009263E3">
        <w:tc>
          <w:tcPr>
            <w:tcW w:w="21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8021BF" w14:textId="77777777" w:rsidR="004636D5" w:rsidRPr="009263E3" w:rsidRDefault="004636D5" w:rsidP="009263E3">
            <w:pPr>
              <w:widowControl/>
              <w:spacing w:line="0" w:lineRule="atLeast"/>
              <w:jc w:val="center"/>
              <w:rPr>
                <w:rFonts w:cs="新細明體"/>
                <w:color w:val="222222"/>
                <w:kern w:val="0"/>
                <w:sz w:val="28"/>
                <w:szCs w:val="28"/>
              </w:rPr>
            </w:pPr>
            <w:r w:rsidRPr="009263E3">
              <w:rPr>
                <w:rFonts w:cs="Times New Roman"/>
                <w:color w:val="222222"/>
                <w:kern w:val="0"/>
                <w:sz w:val="28"/>
                <w:szCs w:val="28"/>
              </w:rPr>
              <w:t>1</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14:paraId="7B9B6032" w14:textId="77777777" w:rsidR="004636D5" w:rsidRPr="009263E3" w:rsidRDefault="004636D5" w:rsidP="009263E3">
            <w:pPr>
              <w:widowControl/>
              <w:spacing w:line="0" w:lineRule="atLeast"/>
              <w:rPr>
                <w:rFonts w:cs="新細明體"/>
                <w:color w:val="222222"/>
                <w:kern w:val="0"/>
                <w:sz w:val="28"/>
                <w:szCs w:val="28"/>
              </w:rPr>
            </w:pPr>
            <w:r w:rsidRPr="009263E3">
              <w:rPr>
                <w:rFonts w:cs="新細明體" w:hint="eastAsia"/>
                <w:color w:val="222222"/>
                <w:kern w:val="0"/>
                <w:sz w:val="28"/>
                <w:szCs w:val="28"/>
              </w:rPr>
              <w:t>已取得國內外大學校院博士學位之學人</w:t>
            </w:r>
          </w:p>
        </w:tc>
        <w:tc>
          <w:tcPr>
            <w:tcW w:w="2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646C4" w14:textId="77777777" w:rsidR="004636D5" w:rsidRPr="009263E3" w:rsidRDefault="004636D5" w:rsidP="009263E3">
            <w:pPr>
              <w:widowControl/>
              <w:spacing w:line="0" w:lineRule="atLeast"/>
              <w:jc w:val="center"/>
              <w:rPr>
                <w:rFonts w:cs="新細明體"/>
                <w:color w:val="222222"/>
                <w:kern w:val="0"/>
                <w:sz w:val="28"/>
                <w:szCs w:val="28"/>
              </w:rPr>
            </w:pPr>
            <w:r w:rsidRPr="009263E3">
              <w:rPr>
                <w:rFonts w:cs="Times New Roman"/>
                <w:color w:val="222222"/>
                <w:kern w:val="0"/>
                <w:sz w:val="28"/>
                <w:szCs w:val="28"/>
              </w:rPr>
              <w:t>15</w:t>
            </w:r>
            <w:r w:rsidRPr="009263E3">
              <w:rPr>
                <w:rFonts w:cs="新細明體" w:hint="eastAsia"/>
                <w:color w:val="222222"/>
                <w:kern w:val="0"/>
                <w:sz w:val="28"/>
                <w:szCs w:val="28"/>
              </w:rPr>
              <w:t>萬</w:t>
            </w:r>
          </w:p>
        </w:tc>
        <w:tc>
          <w:tcPr>
            <w:tcW w:w="1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5968E" w14:textId="6D8105FF" w:rsidR="004636D5" w:rsidRPr="009263E3" w:rsidRDefault="004636D5" w:rsidP="009263E3">
            <w:pPr>
              <w:widowControl/>
              <w:spacing w:line="0" w:lineRule="atLeast"/>
              <w:jc w:val="center"/>
              <w:rPr>
                <w:rFonts w:cs="新細明體"/>
                <w:color w:val="222222"/>
                <w:kern w:val="0"/>
                <w:sz w:val="28"/>
                <w:szCs w:val="28"/>
              </w:rPr>
            </w:pPr>
            <w:r w:rsidRPr="009263E3">
              <w:rPr>
                <w:rFonts w:cs="Times New Roman"/>
                <w:color w:val="222222"/>
                <w:kern w:val="0"/>
                <w:sz w:val="28"/>
                <w:szCs w:val="28"/>
              </w:rPr>
              <w:t>2</w:t>
            </w:r>
            <w:r w:rsidRPr="009263E3">
              <w:rPr>
                <w:rFonts w:cs="新細明體" w:hint="eastAsia"/>
                <w:color w:val="222222"/>
                <w:kern w:val="0"/>
                <w:sz w:val="28"/>
                <w:szCs w:val="28"/>
              </w:rPr>
              <w:t>名</w:t>
            </w:r>
          </w:p>
        </w:tc>
      </w:tr>
      <w:tr w:rsidR="004636D5" w:rsidRPr="009263E3" w14:paraId="7C0B2656" w14:textId="77777777" w:rsidTr="009263E3">
        <w:trPr>
          <w:trHeight w:val="530"/>
        </w:trPr>
        <w:tc>
          <w:tcPr>
            <w:tcW w:w="21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59D390" w14:textId="77777777" w:rsidR="004636D5" w:rsidRPr="009263E3" w:rsidRDefault="004636D5" w:rsidP="009263E3">
            <w:pPr>
              <w:widowControl/>
              <w:spacing w:line="0" w:lineRule="atLeast"/>
              <w:jc w:val="center"/>
              <w:rPr>
                <w:rFonts w:cs="新細明體"/>
                <w:color w:val="222222"/>
                <w:kern w:val="0"/>
                <w:sz w:val="28"/>
                <w:szCs w:val="28"/>
              </w:rPr>
            </w:pPr>
            <w:r w:rsidRPr="009263E3">
              <w:rPr>
                <w:rFonts w:cs="Times New Roman"/>
                <w:color w:val="222222"/>
                <w:kern w:val="0"/>
                <w:sz w:val="28"/>
                <w:szCs w:val="28"/>
              </w:rPr>
              <w:t>2</w:t>
            </w:r>
          </w:p>
        </w:tc>
        <w:tc>
          <w:tcPr>
            <w:tcW w:w="145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62A34" w14:textId="77777777" w:rsidR="004636D5" w:rsidRPr="009263E3" w:rsidRDefault="004636D5" w:rsidP="009263E3">
            <w:pPr>
              <w:widowControl/>
              <w:spacing w:line="0" w:lineRule="atLeast"/>
              <w:jc w:val="both"/>
              <w:rPr>
                <w:rFonts w:cs="新細明體"/>
                <w:color w:val="222222"/>
                <w:kern w:val="0"/>
                <w:sz w:val="28"/>
                <w:szCs w:val="28"/>
              </w:rPr>
            </w:pPr>
            <w:r w:rsidRPr="009263E3">
              <w:rPr>
                <w:rFonts w:cs="新細明體" w:hint="eastAsia"/>
                <w:color w:val="222222"/>
                <w:kern w:val="0"/>
                <w:sz w:val="28"/>
                <w:szCs w:val="28"/>
              </w:rPr>
              <w:t>國內</w:t>
            </w:r>
            <w:r w:rsidR="00A55432" w:rsidRPr="009263E3">
              <w:rPr>
                <w:rFonts w:cs="新細明體" w:hint="eastAsia"/>
                <w:color w:val="222222"/>
                <w:kern w:val="0"/>
                <w:sz w:val="28"/>
                <w:szCs w:val="28"/>
              </w:rPr>
              <w:t>外</w:t>
            </w:r>
            <w:r w:rsidRPr="009263E3">
              <w:rPr>
                <w:rFonts w:cs="新細明體" w:hint="eastAsia"/>
                <w:color w:val="222222"/>
                <w:kern w:val="0"/>
                <w:sz w:val="28"/>
                <w:szCs w:val="28"/>
              </w:rPr>
              <w:t>公私立大學及獨立學院之在學博碩士研究生</w:t>
            </w:r>
          </w:p>
        </w:tc>
        <w:tc>
          <w:tcPr>
            <w:tcW w:w="2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E0680" w14:textId="77777777" w:rsidR="004636D5" w:rsidRPr="009263E3" w:rsidRDefault="004636D5" w:rsidP="009263E3">
            <w:pPr>
              <w:widowControl/>
              <w:spacing w:line="0" w:lineRule="atLeast"/>
              <w:jc w:val="both"/>
              <w:rPr>
                <w:rFonts w:cs="新細明體"/>
                <w:color w:val="222222"/>
                <w:kern w:val="0"/>
                <w:sz w:val="28"/>
                <w:szCs w:val="28"/>
              </w:rPr>
            </w:pPr>
            <w:r w:rsidRPr="009263E3">
              <w:rPr>
                <w:rFonts w:cs="新細明體" w:hint="eastAsia"/>
                <w:color w:val="222222"/>
                <w:kern w:val="0"/>
                <w:szCs w:val="24"/>
              </w:rPr>
              <w:t>博士班研究生每名新台幣</w:t>
            </w:r>
            <w:r w:rsidRPr="009263E3">
              <w:rPr>
                <w:rFonts w:cs="Times New Roman"/>
                <w:color w:val="222222"/>
                <w:kern w:val="0"/>
                <w:szCs w:val="24"/>
              </w:rPr>
              <w:t>10</w:t>
            </w:r>
            <w:r w:rsidRPr="009263E3">
              <w:rPr>
                <w:rFonts w:cs="新細明體" w:hint="eastAsia"/>
                <w:color w:val="222222"/>
                <w:kern w:val="0"/>
                <w:szCs w:val="24"/>
              </w:rPr>
              <w:t>萬元</w:t>
            </w:r>
          </w:p>
        </w:tc>
        <w:tc>
          <w:tcPr>
            <w:tcW w:w="1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C2EC6" w14:textId="5C548B14" w:rsidR="004636D5" w:rsidRPr="009263E3" w:rsidRDefault="004636D5" w:rsidP="009263E3">
            <w:pPr>
              <w:widowControl/>
              <w:spacing w:line="0" w:lineRule="atLeast"/>
              <w:jc w:val="center"/>
              <w:rPr>
                <w:rFonts w:cs="新細明體"/>
                <w:color w:val="222222"/>
                <w:kern w:val="0"/>
                <w:sz w:val="28"/>
                <w:szCs w:val="28"/>
              </w:rPr>
            </w:pPr>
            <w:r w:rsidRPr="009263E3">
              <w:rPr>
                <w:rFonts w:cs="新細明體" w:hint="eastAsia"/>
                <w:color w:val="222222"/>
                <w:kern w:val="0"/>
                <w:szCs w:val="24"/>
              </w:rPr>
              <w:t>博士研究生</w:t>
            </w:r>
            <w:r w:rsidRPr="009263E3">
              <w:rPr>
                <w:rFonts w:cs="Times New Roman"/>
                <w:color w:val="222222"/>
                <w:kern w:val="0"/>
                <w:szCs w:val="24"/>
              </w:rPr>
              <w:t>2</w:t>
            </w:r>
            <w:r w:rsidRPr="009263E3">
              <w:rPr>
                <w:rFonts w:cs="新細明體" w:hint="eastAsia"/>
                <w:color w:val="222222"/>
                <w:kern w:val="0"/>
                <w:szCs w:val="24"/>
              </w:rPr>
              <w:t>名</w:t>
            </w:r>
          </w:p>
        </w:tc>
      </w:tr>
      <w:tr w:rsidR="004636D5" w:rsidRPr="009263E3" w14:paraId="364E3724" w14:textId="77777777" w:rsidTr="009263E3">
        <w:trPr>
          <w:trHeight w:val="530"/>
        </w:trPr>
        <w:tc>
          <w:tcPr>
            <w:tcW w:w="210" w:type="pct"/>
            <w:vMerge/>
            <w:tcBorders>
              <w:top w:val="nil"/>
              <w:left w:val="single" w:sz="8" w:space="0" w:color="auto"/>
              <w:bottom w:val="single" w:sz="8" w:space="0" w:color="auto"/>
              <w:right w:val="single" w:sz="8" w:space="0" w:color="auto"/>
            </w:tcBorders>
            <w:vAlign w:val="center"/>
            <w:hideMark/>
          </w:tcPr>
          <w:p w14:paraId="52CAAB3A" w14:textId="77777777" w:rsidR="004636D5" w:rsidRPr="009263E3" w:rsidRDefault="004636D5" w:rsidP="009263E3">
            <w:pPr>
              <w:widowControl/>
              <w:spacing w:line="0" w:lineRule="atLeast"/>
              <w:rPr>
                <w:rFonts w:cs="新細明體"/>
                <w:color w:val="222222"/>
                <w:kern w:val="0"/>
                <w:sz w:val="28"/>
                <w:szCs w:val="28"/>
              </w:rPr>
            </w:pPr>
          </w:p>
        </w:tc>
        <w:tc>
          <w:tcPr>
            <w:tcW w:w="1452" w:type="pct"/>
            <w:vMerge/>
            <w:tcBorders>
              <w:top w:val="nil"/>
              <w:left w:val="nil"/>
              <w:bottom w:val="single" w:sz="8" w:space="0" w:color="auto"/>
              <w:right w:val="single" w:sz="8" w:space="0" w:color="auto"/>
            </w:tcBorders>
            <w:vAlign w:val="center"/>
            <w:hideMark/>
          </w:tcPr>
          <w:p w14:paraId="44179ED2" w14:textId="77777777" w:rsidR="004636D5" w:rsidRPr="009263E3" w:rsidRDefault="004636D5" w:rsidP="009263E3">
            <w:pPr>
              <w:widowControl/>
              <w:spacing w:line="0" w:lineRule="atLeast"/>
              <w:rPr>
                <w:rFonts w:cs="新細明體"/>
                <w:color w:val="222222"/>
                <w:kern w:val="0"/>
                <w:sz w:val="28"/>
                <w:szCs w:val="28"/>
              </w:rPr>
            </w:pPr>
          </w:p>
        </w:tc>
        <w:tc>
          <w:tcPr>
            <w:tcW w:w="2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34B475" w14:textId="77777777" w:rsidR="004636D5" w:rsidRPr="009263E3" w:rsidRDefault="004636D5" w:rsidP="009263E3">
            <w:pPr>
              <w:widowControl/>
              <w:spacing w:line="0" w:lineRule="atLeast"/>
              <w:jc w:val="both"/>
              <w:rPr>
                <w:rFonts w:cs="新細明體"/>
                <w:color w:val="222222"/>
                <w:kern w:val="0"/>
                <w:sz w:val="28"/>
                <w:szCs w:val="28"/>
              </w:rPr>
            </w:pPr>
            <w:r w:rsidRPr="009263E3">
              <w:rPr>
                <w:rFonts w:cs="新細明體" w:hint="eastAsia"/>
                <w:color w:val="222222"/>
                <w:kern w:val="0"/>
                <w:szCs w:val="24"/>
              </w:rPr>
              <w:t>碩士班研究生每名新台幣</w:t>
            </w:r>
            <w:r w:rsidRPr="009263E3">
              <w:rPr>
                <w:rFonts w:cs="Times New Roman"/>
                <w:color w:val="222222"/>
                <w:kern w:val="0"/>
                <w:szCs w:val="24"/>
              </w:rPr>
              <w:t>5</w:t>
            </w:r>
            <w:r w:rsidRPr="009263E3">
              <w:rPr>
                <w:rFonts w:cs="新細明體" w:hint="eastAsia"/>
                <w:color w:val="222222"/>
                <w:kern w:val="0"/>
                <w:szCs w:val="24"/>
              </w:rPr>
              <w:t>萬元</w:t>
            </w:r>
          </w:p>
        </w:tc>
        <w:tc>
          <w:tcPr>
            <w:tcW w:w="1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BC1FF" w14:textId="44002B4F" w:rsidR="004636D5" w:rsidRPr="009263E3" w:rsidRDefault="004636D5" w:rsidP="009263E3">
            <w:pPr>
              <w:widowControl/>
              <w:spacing w:line="0" w:lineRule="atLeast"/>
              <w:jc w:val="center"/>
              <w:rPr>
                <w:rFonts w:cs="新細明體"/>
                <w:color w:val="222222"/>
                <w:kern w:val="0"/>
                <w:sz w:val="28"/>
                <w:szCs w:val="28"/>
              </w:rPr>
            </w:pPr>
            <w:r w:rsidRPr="009263E3">
              <w:rPr>
                <w:rFonts w:cs="新細明體" w:hint="eastAsia"/>
                <w:color w:val="222222"/>
                <w:kern w:val="0"/>
                <w:szCs w:val="24"/>
              </w:rPr>
              <w:t>碩士研究生</w:t>
            </w:r>
            <w:r w:rsidRPr="009263E3">
              <w:rPr>
                <w:rFonts w:cs="Times New Roman"/>
                <w:color w:val="222222"/>
                <w:kern w:val="0"/>
                <w:szCs w:val="24"/>
              </w:rPr>
              <w:t>3</w:t>
            </w:r>
            <w:r w:rsidRPr="009263E3">
              <w:rPr>
                <w:rFonts w:cs="新細明體" w:hint="eastAsia"/>
                <w:color w:val="222222"/>
                <w:kern w:val="0"/>
                <w:szCs w:val="24"/>
              </w:rPr>
              <w:t>名</w:t>
            </w:r>
          </w:p>
        </w:tc>
      </w:tr>
    </w:tbl>
    <w:p w14:paraId="71A6424E" w14:textId="28FB48E3" w:rsidR="004636D5" w:rsidRPr="009263E3" w:rsidRDefault="004636D5" w:rsidP="009263E3">
      <w:pPr>
        <w:widowControl/>
        <w:spacing w:before="180" w:line="0" w:lineRule="atLeast"/>
        <w:jc w:val="both"/>
        <w:rPr>
          <w:rFonts w:cs="Times New Roman"/>
          <w:color w:val="222222"/>
          <w:kern w:val="0"/>
          <w:sz w:val="28"/>
          <w:szCs w:val="28"/>
        </w:rPr>
      </w:pPr>
      <w:r w:rsidRPr="009263E3">
        <w:rPr>
          <w:rFonts w:cs="Times New Roman"/>
          <w:b/>
          <w:bCs/>
          <w:color w:val="222222"/>
          <w:kern w:val="0"/>
          <w:sz w:val="28"/>
          <w:szCs w:val="28"/>
        </w:rPr>
        <w:t>在此誠摯邀請</w:t>
      </w:r>
      <w:r w:rsidRPr="009263E3">
        <w:rPr>
          <w:rFonts w:cs="Times New Roman"/>
          <w:b/>
          <w:bCs/>
          <w:color w:val="222222"/>
          <w:kern w:val="0"/>
          <w:sz w:val="28"/>
          <w:szCs w:val="28"/>
        </w:rPr>
        <w:t xml:space="preserve"> </w:t>
      </w:r>
      <w:r w:rsidRPr="009263E3">
        <w:rPr>
          <w:rFonts w:cs="Times New Roman"/>
          <w:b/>
          <w:bCs/>
          <w:color w:val="222222"/>
          <w:kern w:val="0"/>
          <w:sz w:val="28"/>
          <w:szCs w:val="28"/>
        </w:rPr>
        <w:t>貴校將相關辦法知會全校師生及同仁</w:t>
      </w:r>
      <w:r w:rsidRPr="009263E3">
        <w:rPr>
          <w:rFonts w:cs="Times New Roman"/>
          <w:color w:val="222222"/>
          <w:kern w:val="0"/>
          <w:sz w:val="28"/>
          <w:szCs w:val="28"/>
        </w:rPr>
        <w:t>，依個人身分申請第一類或第二類的獎助，且依相關需求填妥表格暨撰寫計畫書於今</w:t>
      </w:r>
      <w:r w:rsidRPr="009263E3">
        <w:rPr>
          <w:rFonts w:cs="Times New Roman"/>
          <w:color w:val="222222"/>
          <w:kern w:val="0"/>
          <w:sz w:val="28"/>
          <w:szCs w:val="28"/>
        </w:rPr>
        <w:t>(</w:t>
      </w:r>
      <w:r w:rsidR="003E16F8" w:rsidRPr="009263E3">
        <w:rPr>
          <w:rFonts w:cs="Times New Roman" w:hint="eastAsia"/>
          <w:color w:val="222222"/>
          <w:kern w:val="0"/>
          <w:sz w:val="28"/>
          <w:szCs w:val="28"/>
        </w:rPr>
        <w:t>202</w:t>
      </w:r>
      <w:r w:rsidR="008C7B5D" w:rsidRPr="009263E3">
        <w:rPr>
          <w:rFonts w:cs="Times New Roman" w:hint="eastAsia"/>
          <w:color w:val="222222"/>
          <w:kern w:val="0"/>
          <w:sz w:val="28"/>
          <w:szCs w:val="28"/>
        </w:rPr>
        <w:t>6</w:t>
      </w:r>
      <w:r w:rsidRPr="009263E3">
        <w:rPr>
          <w:rFonts w:cs="Times New Roman"/>
          <w:color w:val="222222"/>
          <w:kern w:val="0"/>
          <w:sz w:val="28"/>
          <w:szCs w:val="28"/>
        </w:rPr>
        <w:t>)</w:t>
      </w:r>
      <w:r w:rsidRPr="009263E3">
        <w:rPr>
          <w:rFonts w:cs="Times New Roman"/>
          <w:color w:val="222222"/>
          <w:kern w:val="0"/>
          <w:sz w:val="28"/>
          <w:szCs w:val="28"/>
        </w:rPr>
        <w:t>年</w:t>
      </w:r>
      <w:r w:rsidR="003E16F8" w:rsidRPr="009263E3">
        <w:rPr>
          <w:rFonts w:cs="Times New Roman" w:hint="eastAsia"/>
          <w:color w:val="222222"/>
          <w:kern w:val="0"/>
          <w:sz w:val="28"/>
          <w:szCs w:val="28"/>
        </w:rPr>
        <w:t>3</w:t>
      </w:r>
      <w:r w:rsidRPr="009263E3">
        <w:rPr>
          <w:rFonts w:cs="Times New Roman"/>
          <w:color w:val="222222"/>
          <w:kern w:val="0"/>
          <w:sz w:val="28"/>
          <w:szCs w:val="28"/>
        </w:rPr>
        <w:t>月</w:t>
      </w:r>
      <w:r w:rsidRPr="009263E3">
        <w:rPr>
          <w:rFonts w:cs="Times New Roman"/>
          <w:color w:val="222222"/>
          <w:kern w:val="0"/>
          <w:sz w:val="28"/>
          <w:szCs w:val="28"/>
        </w:rPr>
        <w:t>3</w:t>
      </w:r>
      <w:r w:rsidR="003E16F8" w:rsidRPr="009263E3">
        <w:rPr>
          <w:rFonts w:cs="Times New Roman" w:hint="eastAsia"/>
          <w:color w:val="222222"/>
          <w:kern w:val="0"/>
          <w:sz w:val="28"/>
          <w:szCs w:val="28"/>
        </w:rPr>
        <w:t>1</w:t>
      </w:r>
      <w:r w:rsidRPr="009263E3">
        <w:rPr>
          <w:rFonts w:cs="Times New Roman"/>
          <w:color w:val="222222"/>
          <w:kern w:val="0"/>
          <w:sz w:val="28"/>
          <w:szCs w:val="28"/>
        </w:rPr>
        <w:t>日前將電子檔寄至</w:t>
      </w:r>
      <w:r w:rsidRPr="009263E3">
        <w:rPr>
          <w:rFonts w:cs="Times New Roman"/>
          <w:color w:val="222222"/>
          <w:kern w:val="0"/>
          <w:sz w:val="28"/>
          <w:szCs w:val="28"/>
        </w:rPr>
        <w:t>revclh20160806@gmail.com</w:t>
      </w:r>
      <w:r w:rsidRPr="009263E3">
        <w:rPr>
          <w:rFonts w:cs="Times New Roman"/>
          <w:color w:val="222222"/>
          <w:kern w:val="0"/>
          <w:sz w:val="28"/>
          <w:szCs w:val="28"/>
        </w:rPr>
        <w:t>行政同工</w:t>
      </w:r>
      <w:r w:rsidR="009263E3" w:rsidRPr="009263E3">
        <w:rPr>
          <w:rFonts w:cs="Times New Roman" w:hint="eastAsia"/>
          <w:color w:val="222222"/>
          <w:kern w:val="0"/>
          <w:sz w:val="28"/>
          <w:szCs w:val="28"/>
        </w:rPr>
        <w:t>：</w:t>
      </w:r>
      <w:r w:rsidRPr="009263E3">
        <w:rPr>
          <w:rFonts w:cs="Times New Roman"/>
          <w:color w:val="222222"/>
          <w:kern w:val="0"/>
          <w:sz w:val="28"/>
          <w:szCs w:val="28"/>
        </w:rPr>
        <w:t>石姐妹收</w:t>
      </w:r>
    </w:p>
    <w:p w14:paraId="124AAF90" w14:textId="52A62CA6" w:rsidR="004636D5" w:rsidRPr="009263E3" w:rsidRDefault="004636D5" w:rsidP="009263E3">
      <w:pPr>
        <w:widowControl/>
        <w:spacing w:before="180" w:line="0" w:lineRule="atLeast"/>
        <w:jc w:val="both"/>
        <w:rPr>
          <w:rFonts w:cs="Times New Roman"/>
          <w:color w:val="222222"/>
          <w:kern w:val="0"/>
          <w:sz w:val="28"/>
          <w:szCs w:val="28"/>
        </w:rPr>
      </w:pPr>
      <w:r w:rsidRPr="009263E3">
        <w:rPr>
          <w:rFonts w:cs="Times New Roman"/>
          <w:color w:val="222222"/>
          <w:kern w:val="0"/>
          <w:sz w:val="28"/>
          <w:szCs w:val="28"/>
        </w:rPr>
        <w:t>敬頌</w:t>
      </w:r>
      <w:r w:rsidR="009263E3" w:rsidRPr="009263E3">
        <w:rPr>
          <w:rFonts w:cs="Times New Roman" w:hint="eastAsia"/>
          <w:color w:val="222222"/>
          <w:kern w:val="0"/>
          <w:sz w:val="28"/>
          <w:szCs w:val="28"/>
        </w:rPr>
        <w:t xml:space="preserve">　</w:t>
      </w:r>
      <w:r w:rsidRPr="009263E3">
        <w:rPr>
          <w:rFonts w:cs="Times New Roman"/>
          <w:color w:val="222222"/>
          <w:kern w:val="0"/>
          <w:sz w:val="28"/>
          <w:szCs w:val="28"/>
        </w:rPr>
        <w:t>以馬內利</w:t>
      </w:r>
      <w:r w:rsidR="009263E3" w:rsidRPr="009263E3">
        <w:rPr>
          <w:rFonts w:cs="Times New Roman" w:hint="eastAsia"/>
          <w:color w:val="222222"/>
          <w:kern w:val="0"/>
          <w:sz w:val="28"/>
          <w:szCs w:val="28"/>
        </w:rPr>
        <w:t>！</w:t>
      </w:r>
    </w:p>
    <w:p w14:paraId="1DC5CBA5" w14:textId="77777777" w:rsidR="00FE3BA5" w:rsidRPr="009263E3" w:rsidRDefault="00FE3BA5" w:rsidP="009263E3">
      <w:pPr>
        <w:widowControl/>
        <w:spacing w:before="180" w:line="0" w:lineRule="atLeast"/>
        <w:jc w:val="both"/>
        <w:rPr>
          <w:rFonts w:cs="Times New Roman"/>
          <w:color w:val="222222"/>
          <w:kern w:val="0"/>
          <w:sz w:val="28"/>
          <w:szCs w:val="28"/>
        </w:rPr>
      </w:pPr>
    </w:p>
    <w:p w14:paraId="158A603C" w14:textId="2D25FCC6" w:rsidR="00FF510E" w:rsidRPr="009263E3" w:rsidRDefault="004636D5" w:rsidP="009263E3">
      <w:pPr>
        <w:widowControl/>
        <w:spacing w:before="180" w:line="0" w:lineRule="atLeast"/>
        <w:jc w:val="both"/>
        <w:rPr>
          <w:rFonts w:cs="Times New Roman"/>
          <w:color w:val="222222"/>
          <w:kern w:val="0"/>
          <w:sz w:val="28"/>
          <w:szCs w:val="28"/>
        </w:rPr>
      </w:pPr>
      <w:r w:rsidRPr="009263E3">
        <w:rPr>
          <w:rFonts w:cs="Times New Roman"/>
          <w:color w:val="222222"/>
          <w:kern w:val="0"/>
          <w:sz w:val="28"/>
          <w:szCs w:val="28"/>
        </w:rPr>
        <w:t>財團法人周聯華牧師紀念基金會</w:t>
      </w:r>
    </w:p>
    <w:sectPr w:rsidR="00FF510E" w:rsidRPr="009263E3" w:rsidSect="009263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DA4A" w14:textId="77777777" w:rsidR="000C3667" w:rsidRDefault="000C3667" w:rsidP="0023776D">
      <w:r>
        <w:separator/>
      </w:r>
    </w:p>
  </w:endnote>
  <w:endnote w:type="continuationSeparator" w:id="0">
    <w:p w14:paraId="6A1C1EED" w14:textId="77777777" w:rsidR="000C3667" w:rsidRDefault="000C3667" w:rsidP="0023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F092" w14:textId="77777777" w:rsidR="000C3667" w:rsidRDefault="000C3667" w:rsidP="0023776D">
      <w:r>
        <w:separator/>
      </w:r>
    </w:p>
  </w:footnote>
  <w:footnote w:type="continuationSeparator" w:id="0">
    <w:p w14:paraId="18BC60F0" w14:textId="77777777" w:rsidR="000C3667" w:rsidRDefault="000C3667" w:rsidP="00237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232"/>
    <w:rsid w:val="000C3640"/>
    <w:rsid w:val="000C3667"/>
    <w:rsid w:val="00104F92"/>
    <w:rsid w:val="001337E0"/>
    <w:rsid w:val="0023776D"/>
    <w:rsid w:val="002A5BA4"/>
    <w:rsid w:val="002A6FB5"/>
    <w:rsid w:val="002E4766"/>
    <w:rsid w:val="00377536"/>
    <w:rsid w:val="003B4D21"/>
    <w:rsid w:val="003D58CB"/>
    <w:rsid w:val="003E16F8"/>
    <w:rsid w:val="00452454"/>
    <w:rsid w:val="004636D5"/>
    <w:rsid w:val="004A5877"/>
    <w:rsid w:val="005569BA"/>
    <w:rsid w:val="00680232"/>
    <w:rsid w:val="006E5181"/>
    <w:rsid w:val="006F3937"/>
    <w:rsid w:val="0072069A"/>
    <w:rsid w:val="00807502"/>
    <w:rsid w:val="00807A32"/>
    <w:rsid w:val="00890AE8"/>
    <w:rsid w:val="008C7B5D"/>
    <w:rsid w:val="00921435"/>
    <w:rsid w:val="009263E3"/>
    <w:rsid w:val="00937D84"/>
    <w:rsid w:val="00941443"/>
    <w:rsid w:val="00953EE4"/>
    <w:rsid w:val="009B1E2F"/>
    <w:rsid w:val="009D5BCA"/>
    <w:rsid w:val="00A55432"/>
    <w:rsid w:val="00AB246A"/>
    <w:rsid w:val="00B2617E"/>
    <w:rsid w:val="00B72979"/>
    <w:rsid w:val="00BB3ED2"/>
    <w:rsid w:val="00BC2E6E"/>
    <w:rsid w:val="00BC6696"/>
    <w:rsid w:val="00CB3BF3"/>
    <w:rsid w:val="00D37D58"/>
    <w:rsid w:val="00D700FC"/>
    <w:rsid w:val="00E41E98"/>
    <w:rsid w:val="00E60327"/>
    <w:rsid w:val="00EB2759"/>
    <w:rsid w:val="00F64642"/>
    <w:rsid w:val="00F65942"/>
    <w:rsid w:val="00F8259F"/>
    <w:rsid w:val="00F90A48"/>
    <w:rsid w:val="00FE3BA5"/>
    <w:rsid w:val="00FF51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00F5"/>
  <w15:docId w15:val="{C39D3738-7E94-4B30-96AE-3385D947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76D"/>
    <w:pPr>
      <w:tabs>
        <w:tab w:val="center" w:pos="4153"/>
        <w:tab w:val="right" w:pos="8306"/>
      </w:tabs>
      <w:snapToGrid w:val="0"/>
    </w:pPr>
    <w:rPr>
      <w:sz w:val="20"/>
      <w:szCs w:val="20"/>
    </w:rPr>
  </w:style>
  <w:style w:type="character" w:customStyle="1" w:styleId="a4">
    <w:name w:val="頁首 字元"/>
    <w:basedOn w:val="a0"/>
    <w:link w:val="a3"/>
    <w:uiPriority w:val="99"/>
    <w:rsid w:val="0023776D"/>
    <w:rPr>
      <w:sz w:val="20"/>
      <w:szCs w:val="20"/>
    </w:rPr>
  </w:style>
  <w:style w:type="paragraph" w:styleId="a5">
    <w:name w:val="footer"/>
    <w:basedOn w:val="a"/>
    <w:link w:val="a6"/>
    <w:uiPriority w:val="99"/>
    <w:unhideWhenUsed/>
    <w:rsid w:val="0023776D"/>
    <w:pPr>
      <w:tabs>
        <w:tab w:val="center" w:pos="4153"/>
        <w:tab w:val="right" w:pos="8306"/>
      </w:tabs>
      <w:snapToGrid w:val="0"/>
    </w:pPr>
    <w:rPr>
      <w:sz w:val="20"/>
      <w:szCs w:val="20"/>
    </w:rPr>
  </w:style>
  <w:style w:type="character" w:customStyle="1" w:styleId="a6">
    <w:name w:val="頁尾 字元"/>
    <w:basedOn w:val="a0"/>
    <w:link w:val="a5"/>
    <w:uiPriority w:val="99"/>
    <w:rsid w:val="0023776D"/>
    <w:rPr>
      <w:sz w:val="20"/>
      <w:szCs w:val="20"/>
    </w:rPr>
  </w:style>
  <w:style w:type="paragraph" w:styleId="a7">
    <w:name w:val="Date"/>
    <w:basedOn w:val="a"/>
    <w:next w:val="a"/>
    <w:link w:val="a8"/>
    <w:uiPriority w:val="99"/>
    <w:semiHidden/>
    <w:unhideWhenUsed/>
    <w:rsid w:val="00F90A48"/>
    <w:pPr>
      <w:jc w:val="right"/>
    </w:pPr>
  </w:style>
  <w:style w:type="character" w:customStyle="1" w:styleId="a8">
    <w:name w:val="日期 字元"/>
    <w:basedOn w:val="a0"/>
    <w:link w:val="a7"/>
    <w:uiPriority w:val="99"/>
    <w:semiHidden/>
    <w:rsid w:val="00F90A48"/>
  </w:style>
  <w:style w:type="character" w:styleId="a9">
    <w:name w:val="Hyperlink"/>
    <w:basedOn w:val="a0"/>
    <w:uiPriority w:val="99"/>
    <w:unhideWhenUsed/>
    <w:rsid w:val="002E47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mailto:revclh20160806@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rlienhwachowfoundation.org/study/"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正式">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289</Words>
  <Characters>368</Characters>
  <Application>Microsoft Office Word</Application>
  <DocSecurity>0</DocSecurity>
  <Lines>36</Lines>
  <Paragraphs>34</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 道生神學院</cp:lastModifiedBy>
  <cp:revision>15</cp:revision>
  <cp:lastPrinted>2026-01-08T01:23:00Z</cp:lastPrinted>
  <dcterms:created xsi:type="dcterms:W3CDTF">2023-12-21T03:42:00Z</dcterms:created>
  <dcterms:modified xsi:type="dcterms:W3CDTF">2026-02-23T01:38:00Z</dcterms:modified>
</cp:coreProperties>
</file>